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九州职业技术学院</w:t>
      </w:r>
      <w:r>
        <w:rPr>
          <w:rFonts w:hint="eastAsia" w:ascii="方正小标宋简体" w:eastAsia="方正小标宋简体"/>
          <w:spacing w:val="20"/>
          <w:sz w:val="44"/>
          <w:szCs w:val="44"/>
        </w:rPr>
        <w:t>户外宣传审批表</w:t>
      </w:r>
    </w:p>
    <w:p>
      <w:pPr>
        <w:spacing w:line="540" w:lineRule="exact"/>
        <w:jc w:val="center"/>
        <w:rPr>
          <w:rFonts w:ascii="方正小标宋简体" w:eastAsia="方正小标宋简体"/>
          <w:spacing w:val="20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97"/>
        <w:gridCol w:w="16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</w:t>
            </w:r>
          </w:p>
        </w:tc>
        <w:tc>
          <w:tcPr>
            <w:tcW w:w="279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所属单位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（部门、公司）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宣传类别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jc w:val="center"/>
              <w:rPr>
                <w:rStyle w:val="6"/>
                <w:rFonts w:asciiTheme="minorEastAsia" w:hAnsiTheme="minorEastAsia"/>
                <w:color w:val="000000"/>
                <w:sz w:val="32"/>
              </w:rPr>
            </w:pP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24"/>
              </w:rPr>
              <w:t xml:space="preserve">党政工作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学生活动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商业宣传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方式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条幅   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展板   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拱门   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摊位    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地点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时间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A．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B．自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日至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C．长期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06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/>
                <w:sz w:val="24"/>
              </w:rPr>
              <w:t>审批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    见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>学生活动</w:t>
            </w:r>
            <w:r>
              <w:rPr>
                <w:rFonts w:hint="eastAsia" w:asciiTheme="minorEastAsia" w:hAnsiTheme="minorEastAsia"/>
                <w:b/>
              </w:rPr>
              <w:t>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</w:rPr>
              <w:t>填写）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编号：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</w:rPr>
              <w:t>悬挂时间：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是否缴纳保证金：是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</w:rPr>
              <w:t xml:space="preserve">   否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经办人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706" w:type="dxa"/>
            <w:vAlign w:val="center"/>
          </w:tcPr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总务</w:t>
            </w:r>
            <w:r>
              <w:rPr>
                <w:rFonts w:hint="eastAsia" w:asciiTheme="minorEastAsia" w:hAnsiTheme="minorEastAsia"/>
                <w:sz w:val="24"/>
              </w:rPr>
              <w:t>处审批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    见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（商业宣传类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</w:rPr>
              <w:t>填写）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编号：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</w:rPr>
              <w:t>悬挂时间：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是否缴纳保证金：是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</w:rPr>
              <w:t xml:space="preserve">   否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经办人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党委宣传部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   见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1．同意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悬挂内容：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悬挂地点：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2．不同意</w:t>
            </w:r>
            <w:r>
              <w:rPr>
                <w:rStyle w:val="6"/>
                <w:rFonts w:hint="eastAsia" w:asciiTheme="minorEastAsia" w:hAnsiTheme="minorEastAsia"/>
                <w:color w:val="000000"/>
                <w:sz w:val="32"/>
                <w:lang w:eastAsia="en-US"/>
              </w:rPr>
              <w:t>□</w:t>
            </w:r>
          </w:p>
          <w:p>
            <w:pPr>
              <w:spacing w:line="400" w:lineRule="exact"/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经办人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仿宋_GB2312" w:hAnsi="宋体" w:eastAsia="仿宋_GB2312" w:cs="宋体"/>
          <w:kern w:val="0"/>
          <w:sz w:val="20"/>
          <w:szCs w:val="32"/>
        </w:rPr>
      </w:pPr>
      <w:r>
        <w:rPr>
          <w:rFonts w:hint="eastAsia" w:ascii="仿宋_GB2312" w:hAnsi="宋体" w:eastAsia="仿宋_GB2312" w:cs="宋体"/>
          <w:kern w:val="0"/>
          <w:sz w:val="20"/>
          <w:szCs w:val="32"/>
        </w:rPr>
        <w:t>填写说明：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hAnsi="宋体" w:eastAsia="仿宋_GB2312" w:cs="宋体"/>
          <w:kern w:val="0"/>
          <w:sz w:val="20"/>
          <w:szCs w:val="32"/>
        </w:rPr>
      </w:pPr>
      <w:r>
        <w:rPr>
          <w:rFonts w:hint="eastAsia" w:ascii="仿宋_GB2312" w:hAnsi="宋体" w:eastAsia="仿宋_GB2312" w:cs="宋体"/>
          <w:kern w:val="0"/>
          <w:sz w:val="20"/>
          <w:szCs w:val="32"/>
        </w:rPr>
        <w:t>此表一式两份，申请人及审批部门各一份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hAnsi="宋体" w:eastAsia="仿宋_GB2312" w:cs="宋体"/>
          <w:kern w:val="0"/>
          <w:sz w:val="20"/>
          <w:szCs w:val="32"/>
        </w:rPr>
      </w:pPr>
      <w:r>
        <w:rPr>
          <w:rFonts w:hint="eastAsia" w:ascii="仿宋_GB2312" w:hAnsi="宋体" w:eastAsia="仿宋_GB2312" w:cs="宋体"/>
          <w:kern w:val="0"/>
          <w:sz w:val="20"/>
          <w:szCs w:val="32"/>
        </w:rPr>
        <w:t>学校各</w:t>
      </w:r>
      <w:r>
        <w:rPr>
          <w:rFonts w:hint="eastAsia" w:ascii="仿宋_GB2312" w:hAnsi="宋体" w:eastAsia="仿宋_GB2312" w:cs="宋体"/>
          <w:kern w:val="0"/>
          <w:sz w:val="20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20"/>
          <w:szCs w:val="32"/>
        </w:rPr>
        <w:t>及校外有关单位需进行户外宣传的，须提前3个工作日向学校相关主管</w:t>
      </w:r>
      <w:r>
        <w:rPr>
          <w:rFonts w:hint="eastAsia" w:ascii="仿宋_GB2312" w:hAnsi="宋体" w:eastAsia="仿宋_GB2312" w:cs="宋体"/>
          <w:kern w:val="0"/>
          <w:sz w:val="20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20"/>
          <w:szCs w:val="32"/>
        </w:rPr>
        <w:t>提交《</w:t>
      </w:r>
      <w:r>
        <w:rPr>
          <w:rFonts w:hint="eastAsia" w:ascii="仿宋_GB2312" w:hAnsi="宋体" w:eastAsia="仿宋_GB2312" w:cs="宋体"/>
          <w:kern w:val="0"/>
          <w:sz w:val="20"/>
          <w:szCs w:val="32"/>
          <w:lang w:val="en-US" w:eastAsia="zh-CN"/>
        </w:rPr>
        <w:t>九州职业技术学院</w:t>
      </w:r>
      <w:r>
        <w:rPr>
          <w:rFonts w:hint="eastAsia" w:ascii="仿宋_GB2312" w:hAnsi="宋体" w:eastAsia="仿宋_GB2312" w:cs="宋体"/>
          <w:kern w:val="0"/>
          <w:sz w:val="20"/>
          <w:szCs w:val="32"/>
        </w:rPr>
        <w:t>户外宣传审批表》。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240" w:lineRule="atLeast"/>
        <w:jc w:val="left"/>
      </w:pPr>
      <w:r>
        <w:rPr>
          <w:rFonts w:hint="eastAsia" w:ascii="仿宋_GB2312" w:hAnsi="宋体" w:eastAsia="仿宋_GB2312" w:cs="宋体"/>
          <w:kern w:val="0"/>
          <w:sz w:val="20"/>
          <w:szCs w:val="32"/>
        </w:rPr>
        <w:t>户外宣传须遵照《</w:t>
      </w:r>
      <w:r>
        <w:rPr>
          <w:rFonts w:hint="eastAsia" w:ascii="仿宋_GB2312" w:hAnsi="宋体" w:eastAsia="仿宋_GB2312" w:cs="宋体"/>
          <w:kern w:val="0"/>
          <w:sz w:val="20"/>
          <w:szCs w:val="32"/>
          <w:lang w:val="en-US" w:eastAsia="zh-CN"/>
        </w:rPr>
        <w:t>关于加强</w:t>
      </w:r>
      <w:r>
        <w:rPr>
          <w:rFonts w:ascii="仿宋_GB2312" w:hAnsi="宋体" w:eastAsia="仿宋_GB2312" w:cs="宋体"/>
          <w:kern w:val="0"/>
          <w:sz w:val="20"/>
          <w:szCs w:val="32"/>
        </w:rPr>
        <w:t>户外宣传品管理</w:t>
      </w:r>
      <w:r>
        <w:rPr>
          <w:rFonts w:hint="eastAsia" w:ascii="仿宋_GB2312" w:hAnsi="宋体" w:eastAsia="仿宋_GB2312" w:cs="宋体"/>
          <w:kern w:val="0"/>
          <w:sz w:val="20"/>
          <w:szCs w:val="32"/>
          <w:lang w:val="en-US" w:eastAsia="zh-CN"/>
        </w:rPr>
        <w:t>的通知</w:t>
      </w:r>
      <w:r>
        <w:rPr>
          <w:rFonts w:hint="eastAsia" w:ascii="仿宋_GB2312" w:hAnsi="宋体" w:eastAsia="仿宋_GB2312" w:cs="宋体"/>
          <w:kern w:val="0"/>
          <w:sz w:val="20"/>
          <w:szCs w:val="32"/>
        </w:rPr>
        <w:t>》执行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72C76"/>
    <w:multiLevelType w:val="multilevel"/>
    <w:tmpl w:val="08072C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zI0NTZlODNhMTYwZGQ4NWI1MjI4YjRlZTM3ZWIifQ=="/>
  </w:docVars>
  <w:rsids>
    <w:rsidRoot w:val="009B54AB"/>
    <w:rsid w:val="00894CC9"/>
    <w:rsid w:val="009B54AB"/>
    <w:rsid w:val="231B2B33"/>
    <w:rsid w:val="4D3D3C6D"/>
    <w:rsid w:val="700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正文文本 + 23 pt"/>
    <w:basedOn w:val="4"/>
    <w:qFormat/>
    <w:uiPriority w:val="99"/>
    <w:rPr>
      <w:rFonts w:ascii="MingLiU" w:eastAsia="MingLiU" w:cs="MingLiU"/>
      <w:spacing w:val="20"/>
      <w:sz w:val="46"/>
      <w:szCs w:val="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279</Characters>
  <Lines>5</Lines>
  <Paragraphs>1</Paragraphs>
  <TotalTime>1</TotalTime>
  <ScaleCrop>false</ScaleCrop>
  <LinksUpToDate>false</LinksUpToDate>
  <CharactersWithSpaces>555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2017-12-07T01:17:00Z</dcterms:created>
  <dc:creator>Administrator</dc:creator>
  <cp:lastModifiedBy>栈</cp:lastModifiedBy>
  <dcterms:modified xsi:type="dcterms:W3CDTF">2022-06-13T08:26:13Z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88447FA179424E63B8BE01B03D3B4CA7</vt:lpwstr>
  </property>
</Properties>
</file>